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A341" w14:textId="193FA22C" w:rsidR="00B05D1C" w:rsidRDefault="0022745E">
      <w:r w:rsidRPr="0022745E">
        <w:rPr>
          <w:b/>
          <w:bCs/>
          <w:u w:val="single"/>
        </w:rPr>
        <w:t xml:space="preserve">Broker </w:t>
      </w:r>
      <w:r>
        <w:rPr>
          <w:b/>
          <w:bCs/>
          <w:u w:val="single"/>
        </w:rPr>
        <w:t>Mortgage Application</w:t>
      </w:r>
      <w:r w:rsidRPr="0022745E">
        <w:rPr>
          <w:b/>
          <w:bCs/>
          <w:u w:val="single"/>
        </w:rPr>
        <w:t xml:space="preserve"> Declaration</w:t>
      </w:r>
      <w:r w:rsidRPr="0022745E">
        <w:t> </w:t>
      </w:r>
    </w:p>
    <w:p w14:paraId="767282F5" w14:textId="77777777" w:rsidR="0022745E" w:rsidRDefault="0022745E"/>
    <w:p w14:paraId="425F7B79" w14:textId="77777777" w:rsidR="0022745E" w:rsidRDefault="0022745E" w:rsidP="0022745E">
      <w:pPr>
        <w:pStyle w:val="ListParagraph"/>
        <w:numPr>
          <w:ilvl w:val="0"/>
          <w:numId w:val="1"/>
        </w:numPr>
      </w:pPr>
      <w:r>
        <w:t xml:space="preserve">I </w:t>
      </w:r>
      <w:r w:rsidRPr="0022745E">
        <w:t xml:space="preserve">have verified the customer(s) identity and will retain suitable records of the evidence seen to satisfy identity verification requirements under the Money Laundering Regulations 2007 and the Financial Services and Markets Act 2000. I will make these records available, on request, to Chorley &amp; District Building Society or the Financial Conduct Authority. </w:t>
      </w:r>
    </w:p>
    <w:p w14:paraId="3F360377" w14:textId="77777777" w:rsidR="0022745E" w:rsidRDefault="0022745E" w:rsidP="0022745E">
      <w:pPr>
        <w:pStyle w:val="ListParagraph"/>
        <w:numPr>
          <w:ilvl w:val="0"/>
          <w:numId w:val="1"/>
        </w:numPr>
      </w:pPr>
      <w:r w:rsidRPr="0022745E">
        <w:t xml:space="preserve">I can confirm that I have seen the original of all documents sent to support this mortgage application and that the documents submitted are a true copy of the original </w:t>
      </w:r>
    </w:p>
    <w:p w14:paraId="49A70318" w14:textId="77777777" w:rsidR="0022745E" w:rsidRDefault="0022745E" w:rsidP="0022745E">
      <w:pPr>
        <w:pStyle w:val="ListParagraph"/>
        <w:numPr>
          <w:ilvl w:val="0"/>
          <w:numId w:val="1"/>
        </w:numPr>
      </w:pPr>
      <w:r w:rsidRPr="0022745E">
        <w:t xml:space="preserve">I have advised the customer on the types of valuations and surveys available, the other costs payable and credit searches. </w:t>
      </w:r>
    </w:p>
    <w:p w14:paraId="3092BD59" w14:textId="77777777" w:rsidR="0022745E" w:rsidRDefault="0022745E" w:rsidP="0022745E">
      <w:pPr>
        <w:pStyle w:val="ListParagraph"/>
        <w:numPr>
          <w:ilvl w:val="0"/>
          <w:numId w:val="1"/>
        </w:numPr>
      </w:pPr>
      <w:r w:rsidRPr="0022745E">
        <w:t xml:space="preserve">The registration number for the Financial Conduct Authority (FCA) completed above is correct; </w:t>
      </w:r>
    </w:p>
    <w:p w14:paraId="238B0D4C" w14:textId="77777777" w:rsidR="0022745E" w:rsidRDefault="0022745E" w:rsidP="0022745E">
      <w:pPr>
        <w:pStyle w:val="ListParagraph"/>
        <w:numPr>
          <w:ilvl w:val="0"/>
          <w:numId w:val="1"/>
        </w:numPr>
      </w:pPr>
      <w:r w:rsidRPr="0022745E">
        <w:t xml:space="preserve">I have complied with the FCA rules in giving advice to the customer(s); </w:t>
      </w:r>
    </w:p>
    <w:p w14:paraId="43080AA1" w14:textId="77777777" w:rsidR="0022745E" w:rsidRDefault="0022745E" w:rsidP="0022745E">
      <w:pPr>
        <w:pStyle w:val="ListParagraph"/>
        <w:numPr>
          <w:ilvl w:val="0"/>
          <w:numId w:val="1"/>
        </w:numPr>
      </w:pPr>
      <w:r w:rsidRPr="0022745E">
        <w:t xml:space="preserve">I have provided the applicant(s) with an accurate ESIS prior to application; </w:t>
      </w:r>
    </w:p>
    <w:p w14:paraId="62CC0B9F" w14:textId="7B7892A2" w:rsidR="0022745E" w:rsidRDefault="0022745E" w:rsidP="0022745E">
      <w:pPr>
        <w:pStyle w:val="ListParagraph"/>
        <w:numPr>
          <w:ilvl w:val="0"/>
          <w:numId w:val="1"/>
        </w:numPr>
      </w:pPr>
      <w:r w:rsidRPr="0022745E">
        <w:t>I am duly authorised to submit this application and am not doing so on behalf of an unauthorised person or firm.</w:t>
      </w:r>
    </w:p>
    <w:sectPr w:rsidR="00227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A38D2"/>
    <w:multiLevelType w:val="hybridMultilevel"/>
    <w:tmpl w:val="32D2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9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5E"/>
    <w:rsid w:val="0022745E"/>
    <w:rsid w:val="00330C15"/>
    <w:rsid w:val="009A1DD2"/>
    <w:rsid w:val="00B05D1C"/>
    <w:rsid w:val="00D62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A8C0"/>
  <w15:chartTrackingRefBased/>
  <w15:docId w15:val="{64D40503-FF89-4883-9307-83557DC4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45E"/>
    <w:rPr>
      <w:rFonts w:eastAsiaTheme="majorEastAsia" w:cstheme="majorBidi"/>
      <w:color w:val="272727" w:themeColor="text1" w:themeTint="D8"/>
    </w:rPr>
  </w:style>
  <w:style w:type="paragraph" w:styleId="Title">
    <w:name w:val="Title"/>
    <w:basedOn w:val="Normal"/>
    <w:next w:val="Normal"/>
    <w:link w:val="TitleChar"/>
    <w:uiPriority w:val="10"/>
    <w:qFormat/>
    <w:rsid w:val="00227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45E"/>
    <w:pPr>
      <w:spacing w:before="160"/>
      <w:jc w:val="center"/>
    </w:pPr>
    <w:rPr>
      <w:i/>
      <w:iCs/>
      <w:color w:val="404040" w:themeColor="text1" w:themeTint="BF"/>
    </w:rPr>
  </w:style>
  <w:style w:type="character" w:customStyle="1" w:styleId="QuoteChar">
    <w:name w:val="Quote Char"/>
    <w:basedOn w:val="DefaultParagraphFont"/>
    <w:link w:val="Quote"/>
    <w:uiPriority w:val="29"/>
    <w:rsid w:val="0022745E"/>
    <w:rPr>
      <w:i/>
      <w:iCs/>
      <w:color w:val="404040" w:themeColor="text1" w:themeTint="BF"/>
    </w:rPr>
  </w:style>
  <w:style w:type="paragraph" w:styleId="ListParagraph">
    <w:name w:val="List Paragraph"/>
    <w:basedOn w:val="Normal"/>
    <w:uiPriority w:val="34"/>
    <w:qFormat/>
    <w:rsid w:val="0022745E"/>
    <w:pPr>
      <w:ind w:left="720"/>
      <w:contextualSpacing/>
    </w:pPr>
  </w:style>
  <w:style w:type="character" w:styleId="IntenseEmphasis">
    <w:name w:val="Intense Emphasis"/>
    <w:basedOn w:val="DefaultParagraphFont"/>
    <w:uiPriority w:val="21"/>
    <w:qFormat/>
    <w:rsid w:val="0022745E"/>
    <w:rPr>
      <w:i/>
      <w:iCs/>
      <w:color w:val="0F4761" w:themeColor="accent1" w:themeShade="BF"/>
    </w:rPr>
  </w:style>
  <w:style w:type="paragraph" w:styleId="IntenseQuote">
    <w:name w:val="Intense Quote"/>
    <w:basedOn w:val="Normal"/>
    <w:next w:val="Normal"/>
    <w:link w:val="IntenseQuoteChar"/>
    <w:uiPriority w:val="30"/>
    <w:qFormat/>
    <w:rsid w:val="00227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45E"/>
    <w:rPr>
      <w:i/>
      <w:iCs/>
      <w:color w:val="0F4761" w:themeColor="accent1" w:themeShade="BF"/>
    </w:rPr>
  </w:style>
  <w:style w:type="character" w:styleId="IntenseReference">
    <w:name w:val="Intense Reference"/>
    <w:basedOn w:val="DefaultParagraphFont"/>
    <w:uiPriority w:val="32"/>
    <w:qFormat/>
    <w:rsid w:val="002274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896</Characters>
  <Application>Microsoft Office Word</Application>
  <DocSecurity>0</DocSecurity>
  <Lines>7</Lines>
  <Paragraphs>2</Paragraphs>
  <ScaleCrop>false</ScaleCrop>
  <Company>Chorley Building Society</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Ellison</dc:creator>
  <cp:keywords/>
  <dc:description/>
  <cp:lastModifiedBy>Lee Ellison</cp:lastModifiedBy>
  <cp:revision>1</cp:revision>
  <dcterms:created xsi:type="dcterms:W3CDTF">2026-06-23T09:38:00Z</dcterms:created>
  <dcterms:modified xsi:type="dcterms:W3CDTF">2026-06-23T09:41:00Z</dcterms:modified>
</cp:coreProperties>
</file>